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7E1" w:rsidRDefault="006F47E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F47E1" w:rsidRDefault="006F47E1">
      <w:pPr>
        <w:pStyle w:val="ConsPlusNormal"/>
        <w:jc w:val="both"/>
      </w:pPr>
    </w:p>
    <w:p w:rsidR="006F47E1" w:rsidRDefault="006F47E1">
      <w:pPr>
        <w:pStyle w:val="ConsPlusTitle"/>
        <w:jc w:val="center"/>
      </w:pPr>
      <w:r>
        <w:t>ПРАВИТЕЛЬСТВО РОССИЙСКОЙ ФЕДЕРАЦИИ</w:t>
      </w:r>
    </w:p>
    <w:p w:rsidR="006F47E1" w:rsidRDefault="006F47E1">
      <w:pPr>
        <w:pStyle w:val="ConsPlusTitle"/>
        <w:jc w:val="center"/>
      </w:pPr>
    </w:p>
    <w:p w:rsidR="006F47E1" w:rsidRDefault="006F47E1">
      <w:pPr>
        <w:pStyle w:val="ConsPlusTitle"/>
        <w:jc w:val="center"/>
      </w:pPr>
      <w:r>
        <w:t>ПОСТАНОВЛЕНИЕ</w:t>
      </w:r>
    </w:p>
    <w:p w:rsidR="006F47E1" w:rsidRDefault="006F47E1">
      <w:pPr>
        <w:pStyle w:val="ConsPlusTitle"/>
        <w:jc w:val="center"/>
      </w:pPr>
      <w:r>
        <w:t>от 27 сентября 2014 г. N 988</w:t>
      </w:r>
    </w:p>
    <w:p w:rsidR="006F47E1" w:rsidRDefault="006F47E1">
      <w:pPr>
        <w:pStyle w:val="ConsPlusTitle"/>
        <w:jc w:val="center"/>
      </w:pPr>
    </w:p>
    <w:p w:rsidR="006F47E1" w:rsidRDefault="006F47E1">
      <w:pPr>
        <w:pStyle w:val="ConsPlusTitle"/>
        <w:jc w:val="center"/>
      </w:pPr>
      <w:r>
        <w:t>О ВНЕСЕНИИ ИЗМЕНЕНИЙ</w:t>
      </w:r>
    </w:p>
    <w:p w:rsidR="006F47E1" w:rsidRDefault="006F47E1">
      <w:pPr>
        <w:pStyle w:val="ConsPlusTitle"/>
        <w:jc w:val="center"/>
      </w:pPr>
      <w:r>
        <w:t>В СТАНДАРТ РАСКРЫТИЯ ИНФОРМАЦИИ ОРГАНИЗАЦИЯМИ,</w:t>
      </w:r>
    </w:p>
    <w:p w:rsidR="006F47E1" w:rsidRDefault="006F47E1">
      <w:pPr>
        <w:pStyle w:val="ConsPlusTitle"/>
        <w:jc w:val="center"/>
      </w:pPr>
      <w:proofErr w:type="gramStart"/>
      <w:r>
        <w:t>ОСУЩЕСТВЛЯЮЩИМИ</w:t>
      </w:r>
      <w:proofErr w:type="gramEnd"/>
      <w:r>
        <w:t xml:space="preserve"> ДЕЯТЕЛЬНОСТЬ В СФЕРЕ УПРАВЛЕНИЯ</w:t>
      </w:r>
    </w:p>
    <w:p w:rsidR="006F47E1" w:rsidRDefault="006F47E1">
      <w:pPr>
        <w:pStyle w:val="ConsPlusTitle"/>
        <w:jc w:val="center"/>
      </w:pPr>
      <w:r>
        <w:t>МНОГОКВАРТИРНЫМИ ДОМАМИ</w:t>
      </w:r>
    </w:p>
    <w:p w:rsidR="006F47E1" w:rsidRDefault="006F47E1">
      <w:pPr>
        <w:pStyle w:val="ConsPlusNormal"/>
        <w:jc w:val="both"/>
      </w:pPr>
    </w:p>
    <w:p w:rsidR="006F47E1" w:rsidRDefault="006F47E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F47E1" w:rsidRDefault="006F47E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29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5" w:history="1">
        <w:r>
          <w:rPr>
            <w:color w:val="0000FF"/>
          </w:rPr>
          <w:t>стандарт</w:t>
        </w:r>
      </w:hyperlink>
      <w:r>
        <w:t xml:space="preserve"> раскрытия информации организациями, осуществляющими деятельность в сфере управления многоквартирными домами, утвержденный постановлением Правительства Российской Федерации от 23 сентября 2010 г. N 731 "Об утверждении стандарта раскрытия информации организациями, осуществляющими деятельность в сфере управления многоквартирными домами" (Собрание законодательства Российской Федерации, 2010, N 40, ст. 5064;</w:t>
      </w:r>
      <w:proofErr w:type="gramEnd"/>
      <w:r>
        <w:t xml:space="preserve"> </w:t>
      </w:r>
      <w:proofErr w:type="gramStart"/>
      <w:r>
        <w:t>2011, N 25, ст. 3595; 2012, N 7, ст. 875; N 35, ст. 4834; 2013, N 31, ст. 4216; 2014, N 9, ст. 919; N 14, ст. 1627).</w:t>
      </w:r>
      <w:proofErr w:type="gramEnd"/>
    </w:p>
    <w:p w:rsidR="006F47E1" w:rsidRDefault="006F47E1">
      <w:pPr>
        <w:pStyle w:val="ConsPlusNormal"/>
        <w:ind w:firstLine="540"/>
        <w:jc w:val="both"/>
      </w:pPr>
      <w:r>
        <w:t xml:space="preserve">2. Министерству строительства и жилищно-коммунального хозяйства Российской Федерации до 1 декабря 2014 г. утвердить </w:t>
      </w:r>
      <w:hyperlink r:id="rId6" w:history="1">
        <w:r>
          <w:rPr>
            <w:color w:val="0000FF"/>
          </w:rPr>
          <w:t>формы</w:t>
        </w:r>
      </w:hyperlink>
      <w:r>
        <w:t xml:space="preserve"> раскрытия информации организациями, осуществляющими деятельность в сфере управления многоквартирными домами.</w:t>
      </w:r>
    </w:p>
    <w:p w:rsidR="006F47E1" w:rsidRDefault="006F47E1">
      <w:pPr>
        <w:pStyle w:val="ConsPlusNormal"/>
        <w:ind w:firstLine="540"/>
        <w:jc w:val="both"/>
      </w:pPr>
      <w:r>
        <w:t xml:space="preserve">3. </w:t>
      </w:r>
      <w:hyperlink w:anchor="P29" w:history="1">
        <w:r>
          <w:rPr>
            <w:color w:val="0000FF"/>
          </w:rPr>
          <w:t>Изменения</w:t>
        </w:r>
      </w:hyperlink>
      <w:r>
        <w:t>, утвержденные настоящим постановлением, вступают в силу с 1 декабря 2014 г.</w:t>
      </w:r>
    </w:p>
    <w:p w:rsidR="006F47E1" w:rsidRDefault="006F47E1">
      <w:pPr>
        <w:pStyle w:val="ConsPlusNormal"/>
        <w:jc w:val="both"/>
      </w:pPr>
    </w:p>
    <w:p w:rsidR="006F47E1" w:rsidRDefault="006F47E1">
      <w:pPr>
        <w:pStyle w:val="ConsPlusNormal"/>
        <w:jc w:val="right"/>
      </w:pPr>
      <w:r>
        <w:t>Председатель Правительства</w:t>
      </w:r>
    </w:p>
    <w:p w:rsidR="006F47E1" w:rsidRDefault="006F47E1">
      <w:pPr>
        <w:pStyle w:val="ConsPlusNormal"/>
        <w:jc w:val="right"/>
      </w:pPr>
      <w:r>
        <w:t>Российской Федерации</w:t>
      </w:r>
    </w:p>
    <w:p w:rsidR="006F47E1" w:rsidRDefault="006F47E1">
      <w:pPr>
        <w:pStyle w:val="ConsPlusNormal"/>
        <w:jc w:val="right"/>
      </w:pPr>
      <w:r>
        <w:t>Д.МЕДВЕДЕВ</w:t>
      </w:r>
    </w:p>
    <w:p w:rsidR="006F47E1" w:rsidRDefault="006F47E1">
      <w:pPr>
        <w:pStyle w:val="ConsPlusNormal"/>
        <w:jc w:val="both"/>
      </w:pPr>
    </w:p>
    <w:p w:rsidR="006F47E1" w:rsidRDefault="006F47E1">
      <w:pPr>
        <w:pStyle w:val="ConsPlusNormal"/>
        <w:jc w:val="both"/>
      </w:pPr>
    </w:p>
    <w:p w:rsidR="006F47E1" w:rsidRDefault="006F47E1">
      <w:pPr>
        <w:pStyle w:val="ConsPlusNormal"/>
        <w:jc w:val="both"/>
      </w:pPr>
    </w:p>
    <w:p w:rsidR="006F47E1" w:rsidRDefault="006F47E1">
      <w:pPr>
        <w:pStyle w:val="ConsPlusNormal"/>
        <w:jc w:val="both"/>
      </w:pPr>
    </w:p>
    <w:p w:rsidR="006F47E1" w:rsidRDefault="006F47E1">
      <w:pPr>
        <w:pStyle w:val="ConsPlusNormal"/>
        <w:jc w:val="both"/>
      </w:pPr>
    </w:p>
    <w:p w:rsidR="006F47E1" w:rsidRDefault="006F47E1">
      <w:pPr>
        <w:pStyle w:val="ConsPlusNormal"/>
        <w:jc w:val="right"/>
      </w:pPr>
      <w:r>
        <w:t>Утверждены</w:t>
      </w:r>
    </w:p>
    <w:p w:rsidR="006F47E1" w:rsidRDefault="006F47E1">
      <w:pPr>
        <w:pStyle w:val="ConsPlusNormal"/>
        <w:jc w:val="right"/>
      </w:pPr>
      <w:r>
        <w:t>постановлением Правительства</w:t>
      </w:r>
    </w:p>
    <w:p w:rsidR="006F47E1" w:rsidRDefault="006F47E1">
      <w:pPr>
        <w:pStyle w:val="ConsPlusNormal"/>
        <w:jc w:val="right"/>
      </w:pPr>
      <w:r>
        <w:t>Российской Федерации</w:t>
      </w:r>
    </w:p>
    <w:p w:rsidR="006F47E1" w:rsidRDefault="006F47E1">
      <w:pPr>
        <w:pStyle w:val="ConsPlusNormal"/>
        <w:jc w:val="right"/>
      </w:pPr>
      <w:r>
        <w:t>от 27 сентября 2014 г. N 988</w:t>
      </w:r>
    </w:p>
    <w:p w:rsidR="006F47E1" w:rsidRDefault="006F47E1">
      <w:pPr>
        <w:pStyle w:val="ConsPlusNormal"/>
        <w:jc w:val="both"/>
      </w:pPr>
    </w:p>
    <w:p w:rsidR="006F47E1" w:rsidRDefault="006F47E1">
      <w:pPr>
        <w:pStyle w:val="ConsPlusTitle"/>
        <w:jc w:val="center"/>
      </w:pPr>
      <w:bookmarkStart w:id="0" w:name="P29"/>
      <w:bookmarkEnd w:id="0"/>
      <w:r>
        <w:t>ИЗМЕНЕНИЯ,</w:t>
      </w:r>
    </w:p>
    <w:p w:rsidR="006F47E1" w:rsidRDefault="006F47E1">
      <w:pPr>
        <w:pStyle w:val="ConsPlusTitle"/>
        <w:jc w:val="center"/>
      </w:pPr>
      <w:r>
        <w:t>КОТОРЫЕ ВНОСЯТСЯ В СТАНДАРТ РАСКРЫТИЯ ИНФОРМАЦИИ</w:t>
      </w:r>
    </w:p>
    <w:p w:rsidR="006F47E1" w:rsidRDefault="006F47E1">
      <w:pPr>
        <w:pStyle w:val="ConsPlusTitle"/>
        <w:jc w:val="center"/>
      </w:pPr>
      <w:r>
        <w:t>ОРГАНИЗАЦИЯМИ, ОСУЩЕСТВЛЯЮЩИМИ ДЕЯТЕЛЬНОСТЬ</w:t>
      </w:r>
    </w:p>
    <w:p w:rsidR="006F47E1" w:rsidRDefault="006F47E1">
      <w:pPr>
        <w:pStyle w:val="ConsPlusTitle"/>
        <w:jc w:val="center"/>
      </w:pPr>
      <w:r>
        <w:t>В СФЕРЕ УПРАВЛЕНИЯ МНОГОКВАРТИРНЫМИ ДОМАМИ</w:t>
      </w:r>
    </w:p>
    <w:p w:rsidR="006F47E1" w:rsidRDefault="006F47E1">
      <w:pPr>
        <w:pStyle w:val="ConsPlusNormal"/>
        <w:jc w:val="both"/>
      </w:pPr>
    </w:p>
    <w:p w:rsidR="006F47E1" w:rsidRDefault="006F47E1">
      <w:pPr>
        <w:pStyle w:val="ConsPlusNormal"/>
        <w:ind w:firstLine="540"/>
        <w:jc w:val="both"/>
      </w:pPr>
      <w:r>
        <w:t xml:space="preserve">1. </w:t>
      </w:r>
      <w:hyperlink r:id="rId7" w:history="1">
        <w:r>
          <w:rPr>
            <w:color w:val="0000FF"/>
          </w:rPr>
          <w:t>Пункт 1</w:t>
        </w:r>
      </w:hyperlink>
      <w:r>
        <w:t xml:space="preserve"> изложить в следующей редакции:</w:t>
      </w:r>
    </w:p>
    <w:p w:rsidR="006F47E1" w:rsidRDefault="006F47E1">
      <w:pPr>
        <w:pStyle w:val="ConsPlusNormal"/>
        <w:ind w:firstLine="540"/>
        <w:jc w:val="both"/>
      </w:pPr>
      <w:r>
        <w:t xml:space="preserve">"1. </w:t>
      </w:r>
      <w:proofErr w:type="gramStart"/>
      <w:r>
        <w:t xml:space="preserve">Настоящий документ устанавливает требования к видам, порядку, способам и срокам раскрытия информации, подлежащей раскрытию организациями, осуществляющими деятельность в сфере управления многоквартирными домами на основании договора управления многоквартирным домом, заключенного в соответствии со </w:t>
      </w:r>
      <w:hyperlink r:id="rId8" w:history="1">
        <w:r>
          <w:rPr>
            <w:color w:val="0000FF"/>
          </w:rPr>
          <w:t>статьей 162</w:t>
        </w:r>
      </w:hyperlink>
      <w:r>
        <w:t xml:space="preserve"> Жилищного кодекса Российской Федерации (далее соответственно - управляющие организации, договор управления),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 домом без заключения</w:t>
      </w:r>
      <w:proofErr w:type="gramEnd"/>
      <w:r>
        <w:t xml:space="preserve"> договора управления (далее соответственно - </w:t>
      </w:r>
      <w:r>
        <w:lastRenderedPageBreak/>
        <w:t>товарищество, кооператив, информация)</w:t>
      </w:r>
      <w:proofErr w:type="gramStart"/>
      <w:r>
        <w:t>."</w:t>
      </w:r>
      <w:proofErr w:type="gramEnd"/>
      <w:r>
        <w:t>.</w:t>
      </w:r>
    </w:p>
    <w:p w:rsidR="006F47E1" w:rsidRDefault="006F47E1">
      <w:pPr>
        <w:pStyle w:val="ConsPlusNormal"/>
        <w:ind w:firstLine="540"/>
        <w:jc w:val="both"/>
      </w:pPr>
      <w:r>
        <w:t xml:space="preserve">2. </w:t>
      </w:r>
      <w:hyperlink r:id="rId9" w:history="1">
        <w:r>
          <w:rPr>
            <w:color w:val="0000FF"/>
          </w:rPr>
          <w:t>Абзац первый пункта 2</w:t>
        </w:r>
      </w:hyperlink>
      <w:r>
        <w:t xml:space="preserve"> признать утратившим силу.</w:t>
      </w:r>
    </w:p>
    <w:p w:rsidR="006F47E1" w:rsidRDefault="006F47E1">
      <w:pPr>
        <w:pStyle w:val="ConsPlusNormal"/>
        <w:ind w:firstLine="540"/>
        <w:jc w:val="both"/>
      </w:pPr>
      <w:r>
        <w:t xml:space="preserve">3. </w:t>
      </w:r>
      <w:hyperlink r:id="rId10" w:history="1">
        <w:r>
          <w:rPr>
            <w:color w:val="0000FF"/>
          </w:rPr>
          <w:t>Пункт 3</w:t>
        </w:r>
      </w:hyperlink>
      <w:r>
        <w:t xml:space="preserve"> изложить в следующей редакции:</w:t>
      </w:r>
    </w:p>
    <w:p w:rsidR="006F47E1" w:rsidRDefault="006F47E1">
      <w:pPr>
        <w:pStyle w:val="ConsPlusNormal"/>
        <w:ind w:firstLine="540"/>
        <w:jc w:val="both"/>
      </w:pPr>
      <w:r>
        <w:t>"3. Управляющая организация, товарищество и кооператив обязаны раскрывать следующие виды информации:</w:t>
      </w:r>
    </w:p>
    <w:p w:rsidR="006F47E1" w:rsidRDefault="006F47E1">
      <w:pPr>
        <w:pStyle w:val="ConsPlusNormal"/>
        <w:ind w:firstLine="540"/>
        <w:jc w:val="both"/>
      </w:pPr>
      <w:proofErr w:type="gramStart"/>
      <w:r>
        <w:t>а) общая информация об управляющей организации, товариществе и кооперативе, в том числе об основных показателях финансово-хозяйственной деятельности (включая сведения о годовой бухгалтерской отчетности, бухгалтерский баланс и приложения к нему, сведения о доходах, полученных за оказание услуг по управлению многоквартирными домами (по данным раздельного учета доходов и расходов), а также сведения о расходах, понесенных в связи с оказанием услуг по управлению</w:t>
      </w:r>
      <w:proofErr w:type="gramEnd"/>
      <w:r>
        <w:t xml:space="preserve"> многоквартирными домами (по данным раздельного учета доходов и расходов), сметы доходов и расходов товарищества или кооператива, отчет о выполнении смет доходов и расходов товарищества или кооператива);</w:t>
      </w:r>
    </w:p>
    <w:p w:rsidR="006F47E1" w:rsidRDefault="006F47E1">
      <w:pPr>
        <w:pStyle w:val="ConsPlusNormal"/>
        <w:ind w:firstLine="540"/>
        <w:jc w:val="both"/>
      </w:pPr>
      <w:proofErr w:type="gramStart"/>
      <w:r>
        <w:t>б) перечень многоквартирных домов, управление которыми осуществляет управляющая организация, товарищество и кооператив, с указанием адреса и основания управления по каждому многоквартирному дому, перечень многоквартирных домов, в отношении которых договоры управления были расторгнуты в предыдущем году, с указанием адресов этих домов и оснований расторжения договоров управления, перечень многоквартирных домов, собственники помещений в которых в предыдущем году на общем собрании приняли решение</w:t>
      </w:r>
      <w:proofErr w:type="gramEnd"/>
      <w:r>
        <w:t xml:space="preserve"> о прекращении их объединения в товарищества для совместного управления общим имуществом в многоквартирных домах, а также перечень многоквартирных домов, в которых членами кооперативов в предыдущем году на их общем собрании приняты решения о преобразовании кооперативов в товарищества;</w:t>
      </w:r>
    </w:p>
    <w:p w:rsidR="006F47E1" w:rsidRDefault="006F47E1">
      <w:pPr>
        <w:pStyle w:val="ConsPlusNormal"/>
        <w:ind w:firstLine="540"/>
        <w:jc w:val="both"/>
      </w:pPr>
      <w:proofErr w:type="gramStart"/>
      <w:r>
        <w:t>в) общая информация о многоквартирных домах, управление которыми осуществляет управляющая организация, товарищество и кооператив, в том числе характеристика многоквартирного дома (включая адрес многоквартирного дома, год постройки, этажность, количество квартир, площадь жилых и нежилых помещений и помещений, входящих в состав общего имущества в многоквартирном доме, уровень благоустройства, серия и тип постройки, кадастровый номер (при его наличии), площадь земельного участка, входящего в</w:t>
      </w:r>
      <w:proofErr w:type="gramEnd"/>
      <w:r>
        <w:t xml:space="preserve"> состав общего имущества в многоквартирном доме, конструктивные и технические параметры многоквартирного дома), а также информация о системах инженерно-технического обеспечения, входящих в состав общего имущества в многоквартирном доме;</w:t>
      </w:r>
    </w:p>
    <w:p w:rsidR="006F47E1" w:rsidRDefault="006F47E1">
      <w:pPr>
        <w:pStyle w:val="ConsPlusNormal"/>
        <w:ind w:firstLine="540"/>
        <w:jc w:val="both"/>
      </w:pPr>
      <w:r>
        <w:t>г) информация о выполняемых работах (оказываемых услугах) по содержанию и ремонту общего имущества в многоквартирном доме и иных услугах, связанных с достижением целей управления многоквартирным домом, в том числе сведения о стоимости указанных работ (услуг) и иных услуг;</w:t>
      </w:r>
    </w:p>
    <w:p w:rsidR="006F47E1" w:rsidRDefault="006F47E1">
      <w:pPr>
        <w:pStyle w:val="ConsPlusNormal"/>
        <w:ind w:firstLine="540"/>
        <w:jc w:val="both"/>
      </w:pPr>
      <w:r>
        <w:t>д) информация об оказываемых коммунальных услугах, в том числе сведения о поставщиках коммунальных ресурсов, установленных ценах (тарифах) на коммунальные ресурсы, нормативах потребления коммунальных услуг;</w:t>
      </w:r>
    </w:p>
    <w:p w:rsidR="006F47E1" w:rsidRDefault="006F47E1">
      <w:pPr>
        <w:pStyle w:val="ConsPlusNormal"/>
        <w:ind w:firstLine="540"/>
        <w:jc w:val="both"/>
      </w:pPr>
      <w:r>
        <w:t>е) информация об использовании общего имущества в многоквартирном доме;</w:t>
      </w:r>
    </w:p>
    <w:p w:rsidR="006F47E1" w:rsidRDefault="006F47E1">
      <w:pPr>
        <w:pStyle w:val="ConsPlusNormal"/>
        <w:ind w:firstLine="540"/>
        <w:jc w:val="both"/>
      </w:pPr>
      <w:r>
        <w:t xml:space="preserve">ж) информация о капитальном ремонте общего имущества в многоквартирном доме. </w:t>
      </w:r>
      <w:proofErr w:type="gramStart"/>
      <w:r>
        <w:t>Эти сведения раскрываются управляющей организацией по решению общего собрания собственников помещений в многоквартирном доме на основании договора управления в случаях, когда управляющей организации поручена организация проведения капитального ремонта этого дома, а также товариществом и кооперативом, за исключением случаев формирования собственниками помещений в многоквартирном доме фонда капитального ремонта на счете специализированной некоммерческой организации, осуществляющей деятельность, направленную на обеспечение проведения капитального ремонта</w:t>
      </w:r>
      <w:proofErr w:type="gramEnd"/>
      <w:r>
        <w:t xml:space="preserve"> общего имущества в многоквартирном доме (региональный оператор);</w:t>
      </w:r>
    </w:p>
    <w:p w:rsidR="006F47E1" w:rsidRDefault="006F47E1">
      <w:pPr>
        <w:pStyle w:val="ConsPlusNormal"/>
        <w:ind w:firstLine="540"/>
        <w:jc w:val="both"/>
      </w:pPr>
      <w:r>
        <w:t>з) информация о проведенных общих собраниях собственников помещений в многоквартирном доме, результатах (решениях) таких собраний;</w:t>
      </w:r>
    </w:p>
    <w:p w:rsidR="006F47E1" w:rsidRDefault="006F47E1">
      <w:pPr>
        <w:pStyle w:val="ConsPlusNormal"/>
        <w:ind w:firstLine="540"/>
        <w:jc w:val="both"/>
      </w:pPr>
      <w:r>
        <w:t>и) отчет об исполнении управляющей организацией договора управления, отчет об исполнении смет доходов и расходов товарищества, кооператива за год;</w:t>
      </w:r>
    </w:p>
    <w:p w:rsidR="006F47E1" w:rsidRDefault="006F47E1">
      <w:pPr>
        <w:pStyle w:val="ConsPlusNormal"/>
        <w:ind w:firstLine="540"/>
        <w:jc w:val="both"/>
      </w:pPr>
      <w:r>
        <w:t xml:space="preserve">к) информация о случаях привлечения управляющей организации, товарищества и </w:t>
      </w:r>
      <w:r>
        <w:lastRenderedPageBreak/>
        <w:t>кооператива, должностного лица управляющей организации, товарищества и кооператива к административной ответственности за нарушения в сфере управления многоквартирным домом с приложением копий документов о применении мер административного воздействия, а также сведения о мерах, принятых для устранения нарушений, повлекших применение административных санкций</w:t>
      </w:r>
      <w:proofErr w:type="gramStart"/>
      <w:r>
        <w:t>.".</w:t>
      </w:r>
      <w:proofErr w:type="gramEnd"/>
    </w:p>
    <w:p w:rsidR="006F47E1" w:rsidRDefault="006F47E1">
      <w:pPr>
        <w:pStyle w:val="ConsPlusNormal"/>
        <w:ind w:firstLine="540"/>
        <w:jc w:val="both"/>
      </w:pPr>
      <w:r>
        <w:t xml:space="preserve">4. </w:t>
      </w:r>
      <w:hyperlink r:id="rId11" w:history="1">
        <w:r>
          <w:rPr>
            <w:color w:val="0000FF"/>
          </w:rPr>
          <w:t>Дополнить</w:t>
        </w:r>
      </w:hyperlink>
      <w:r>
        <w:t xml:space="preserve"> пунктом 3(1) следующего содержания:</w:t>
      </w:r>
    </w:p>
    <w:p w:rsidR="006F47E1" w:rsidRDefault="006F47E1">
      <w:pPr>
        <w:pStyle w:val="ConsPlusNormal"/>
        <w:ind w:firstLine="540"/>
        <w:jc w:val="both"/>
      </w:pPr>
      <w:r>
        <w:t>"3(1). Информация, предусмотренная подпунктами "в" - "и" пункта 3 настоящего документа, раскрывается в отношении каждого многоквартирного дома, управление которым осуществляет управляющая организация, товарищество или кооператив</w:t>
      </w:r>
      <w:proofErr w:type="gramStart"/>
      <w:r>
        <w:t>.".</w:t>
      </w:r>
      <w:proofErr w:type="gramEnd"/>
    </w:p>
    <w:p w:rsidR="006F47E1" w:rsidRDefault="006F47E1">
      <w:pPr>
        <w:pStyle w:val="ConsPlusNormal"/>
        <w:ind w:firstLine="540"/>
        <w:jc w:val="both"/>
      </w:pPr>
      <w:r>
        <w:t xml:space="preserve">5. </w:t>
      </w:r>
      <w:hyperlink r:id="rId12" w:history="1">
        <w:r>
          <w:rPr>
            <w:color w:val="0000FF"/>
          </w:rPr>
          <w:t>Пункт 8</w:t>
        </w:r>
      </w:hyperlink>
      <w:r>
        <w:t xml:space="preserve"> изложить в следующей редакции:</w:t>
      </w:r>
    </w:p>
    <w:p w:rsidR="006F47E1" w:rsidRDefault="006F47E1">
      <w:pPr>
        <w:pStyle w:val="ConsPlusNormal"/>
        <w:ind w:firstLine="540"/>
        <w:jc w:val="both"/>
      </w:pPr>
      <w:r>
        <w:t>"8. Раскрытие управляющей организацией, товариществом и кооперативом информации осуществляется по формам, утвержденным Министерством строительства и жилищно-коммунального хозяйства Российской Федерации. Указанные формы должны предусматривать детализацию видов информации, предусмотренных пунктом 3 настоящего документа, обеспечивающую реализацию собственниками помещений в многоквартирном доме правомочий собственников в полном объеме</w:t>
      </w:r>
      <w:proofErr w:type="gramStart"/>
      <w:r>
        <w:t>.".</w:t>
      </w:r>
      <w:proofErr w:type="gramEnd"/>
    </w:p>
    <w:p w:rsidR="006F47E1" w:rsidRDefault="006F47E1">
      <w:pPr>
        <w:pStyle w:val="ConsPlusNormal"/>
        <w:ind w:firstLine="540"/>
        <w:jc w:val="both"/>
      </w:pPr>
      <w:r>
        <w:t xml:space="preserve">6. </w:t>
      </w:r>
      <w:hyperlink r:id="rId13" w:history="1">
        <w:r>
          <w:rPr>
            <w:color w:val="0000FF"/>
          </w:rPr>
          <w:t>Пункт 8(1)</w:t>
        </w:r>
      </w:hyperlink>
      <w:r>
        <w:t xml:space="preserve"> признать утратившим силу.</w:t>
      </w:r>
    </w:p>
    <w:p w:rsidR="006F47E1" w:rsidRDefault="006F47E1">
      <w:pPr>
        <w:pStyle w:val="ConsPlusNormal"/>
        <w:ind w:firstLine="540"/>
        <w:jc w:val="both"/>
      </w:pPr>
      <w:r>
        <w:t xml:space="preserve">7. </w:t>
      </w:r>
      <w:hyperlink r:id="rId14" w:history="1">
        <w:r>
          <w:rPr>
            <w:color w:val="0000FF"/>
          </w:rPr>
          <w:t>Пункт 9</w:t>
        </w:r>
      </w:hyperlink>
      <w:r>
        <w:t xml:space="preserve"> изложить в следующей редакции:</w:t>
      </w:r>
    </w:p>
    <w:p w:rsidR="006F47E1" w:rsidRDefault="006F47E1">
      <w:pPr>
        <w:pStyle w:val="ConsPlusNormal"/>
        <w:ind w:firstLine="540"/>
        <w:jc w:val="both"/>
      </w:pPr>
      <w:r>
        <w:t xml:space="preserve">"9. </w:t>
      </w:r>
      <w:proofErr w:type="gramStart"/>
      <w:r>
        <w:t>Обязанность по раскрытию информации, предусмотренной подпунктами "а" - "ж" и "к" пункта 3 настоящего документа, возникает:</w:t>
      </w:r>
      <w:proofErr w:type="gramEnd"/>
    </w:p>
    <w:p w:rsidR="006F47E1" w:rsidRDefault="006F47E1">
      <w:pPr>
        <w:pStyle w:val="ConsPlusNormal"/>
        <w:ind w:firstLine="540"/>
        <w:jc w:val="both"/>
      </w:pPr>
      <w:r>
        <w:t>для управляющей организации - не позднее 30 дней со дня заключения договора управления;</w:t>
      </w:r>
    </w:p>
    <w:p w:rsidR="006F47E1" w:rsidRDefault="006F47E1">
      <w:pPr>
        <w:pStyle w:val="ConsPlusNormal"/>
        <w:ind w:firstLine="540"/>
        <w:jc w:val="both"/>
      </w:pPr>
      <w:r>
        <w:t>для товарищества и кооператива - не позднее 30 дней со дня его государственной регистрации</w:t>
      </w:r>
      <w:proofErr w:type="gramStart"/>
      <w:r>
        <w:t>.".</w:t>
      </w:r>
      <w:proofErr w:type="gramEnd"/>
    </w:p>
    <w:p w:rsidR="006F47E1" w:rsidRDefault="006F47E1">
      <w:pPr>
        <w:pStyle w:val="ConsPlusNormal"/>
        <w:ind w:firstLine="540"/>
        <w:jc w:val="both"/>
      </w:pPr>
      <w:r>
        <w:t xml:space="preserve">8. </w:t>
      </w:r>
      <w:hyperlink r:id="rId15" w:history="1">
        <w:r>
          <w:rPr>
            <w:color w:val="0000FF"/>
          </w:rPr>
          <w:t>Пункты 9(1)</w:t>
        </w:r>
      </w:hyperlink>
      <w:r>
        <w:t xml:space="preserve"> и </w:t>
      </w:r>
      <w:hyperlink r:id="rId16" w:history="1">
        <w:r>
          <w:rPr>
            <w:color w:val="0000FF"/>
          </w:rPr>
          <w:t>9(2)</w:t>
        </w:r>
      </w:hyperlink>
      <w:r>
        <w:t xml:space="preserve"> признать утратившими силу.</w:t>
      </w:r>
    </w:p>
    <w:p w:rsidR="006F47E1" w:rsidRDefault="006F47E1">
      <w:pPr>
        <w:pStyle w:val="ConsPlusNormal"/>
        <w:ind w:firstLine="540"/>
        <w:jc w:val="both"/>
      </w:pPr>
      <w:r>
        <w:t xml:space="preserve">9. </w:t>
      </w:r>
      <w:hyperlink r:id="rId17" w:history="1">
        <w:r>
          <w:rPr>
            <w:color w:val="0000FF"/>
          </w:rPr>
          <w:t>Дополнить</w:t>
        </w:r>
      </w:hyperlink>
      <w:r>
        <w:t xml:space="preserve"> пунктом 9(3) следующего содержания:</w:t>
      </w:r>
    </w:p>
    <w:p w:rsidR="006F47E1" w:rsidRDefault="006F47E1">
      <w:pPr>
        <w:pStyle w:val="ConsPlusNormal"/>
        <w:ind w:firstLine="540"/>
        <w:jc w:val="both"/>
      </w:pPr>
      <w:r>
        <w:t>"9(3). Информация, предусмотренная подпунктом "и" пункта 3 настоящего документа, раскрывается ежегодно, в течение I квартала текущего года за предыдущий год, в котором управляющая организация, товарищество, кооператив осуществляли управление многоквартирным домом</w:t>
      </w:r>
      <w:proofErr w:type="gramStart"/>
      <w:r>
        <w:t>.".</w:t>
      </w:r>
      <w:proofErr w:type="gramEnd"/>
    </w:p>
    <w:p w:rsidR="006F47E1" w:rsidRDefault="006F47E1">
      <w:pPr>
        <w:pStyle w:val="ConsPlusNormal"/>
        <w:ind w:firstLine="540"/>
        <w:jc w:val="both"/>
      </w:pPr>
      <w:r>
        <w:t xml:space="preserve">10. </w:t>
      </w:r>
      <w:hyperlink r:id="rId18" w:history="1">
        <w:r>
          <w:rPr>
            <w:color w:val="0000FF"/>
          </w:rPr>
          <w:t>Пункты 10</w:t>
        </w:r>
      </w:hyperlink>
      <w:r>
        <w:t xml:space="preserve"> - </w:t>
      </w:r>
      <w:hyperlink r:id="rId19" w:history="1">
        <w:r>
          <w:rPr>
            <w:color w:val="0000FF"/>
          </w:rPr>
          <w:t>14</w:t>
        </w:r>
      </w:hyperlink>
      <w:r>
        <w:t xml:space="preserve"> признать утратившими силу.</w:t>
      </w:r>
    </w:p>
    <w:p w:rsidR="006F47E1" w:rsidRDefault="006F47E1">
      <w:pPr>
        <w:pStyle w:val="ConsPlusNormal"/>
        <w:ind w:firstLine="540"/>
        <w:jc w:val="both"/>
      </w:pPr>
      <w:r>
        <w:t xml:space="preserve">11. В </w:t>
      </w:r>
      <w:hyperlink r:id="rId20" w:history="1">
        <w:r>
          <w:rPr>
            <w:color w:val="0000FF"/>
          </w:rPr>
          <w:t>подпункте "в" пункта 16</w:t>
        </w:r>
      </w:hyperlink>
      <w:r>
        <w:t xml:space="preserve"> цифру "2" заменить цифрами "10".</w:t>
      </w:r>
    </w:p>
    <w:p w:rsidR="006F47E1" w:rsidRDefault="006F47E1">
      <w:pPr>
        <w:pStyle w:val="ConsPlusNormal"/>
        <w:ind w:firstLine="540"/>
        <w:jc w:val="both"/>
      </w:pPr>
      <w:r>
        <w:t xml:space="preserve">12. </w:t>
      </w:r>
      <w:hyperlink r:id="rId21" w:history="1">
        <w:r>
          <w:rPr>
            <w:color w:val="0000FF"/>
          </w:rPr>
          <w:t>Пункт 18</w:t>
        </w:r>
      </w:hyperlink>
      <w:r>
        <w:t xml:space="preserve"> изложить в следующей редакции:</w:t>
      </w:r>
    </w:p>
    <w:p w:rsidR="006F47E1" w:rsidRDefault="006F47E1">
      <w:pPr>
        <w:pStyle w:val="ConsPlusNormal"/>
        <w:ind w:firstLine="540"/>
        <w:jc w:val="both"/>
      </w:pPr>
      <w:r>
        <w:t>"18. Предоставление информации по запросу, поступившему в электронной форме, осуществляется управляющей организацией, товариществом или кооперативом по адресу электронной почты потребителя в течение 10 рабочих дней со дня поступления запроса</w:t>
      </w:r>
      <w:proofErr w:type="gramStart"/>
      <w:r>
        <w:t>.".</w:t>
      </w:r>
      <w:proofErr w:type="gramEnd"/>
    </w:p>
    <w:p w:rsidR="006F47E1" w:rsidRDefault="006F47E1">
      <w:pPr>
        <w:pStyle w:val="ConsPlusNormal"/>
        <w:ind w:firstLine="540"/>
        <w:jc w:val="both"/>
      </w:pPr>
      <w:r>
        <w:t xml:space="preserve">13. </w:t>
      </w:r>
      <w:hyperlink r:id="rId22" w:history="1">
        <w:r>
          <w:rPr>
            <w:color w:val="0000FF"/>
          </w:rPr>
          <w:t>Пункт 21</w:t>
        </w:r>
      </w:hyperlink>
      <w:r>
        <w:t xml:space="preserve"> изложить в следующей редакции:</w:t>
      </w:r>
    </w:p>
    <w:p w:rsidR="006F47E1" w:rsidRDefault="006F47E1">
      <w:pPr>
        <w:pStyle w:val="ConsPlusNormal"/>
        <w:ind w:firstLine="540"/>
        <w:jc w:val="both"/>
      </w:pPr>
      <w:r>
        <w:t xml:space="preserve">"21. </w:t>
      </w:r>
      <w:proofErr w:type="gramStart"/>
      <w:r>
        <w:t>Предоставление информации по письменному запросу осуществляется управляющей организацией, товариществом или кооперативом в течение 10 рабочих дней со дня его поступления посредством направления почтового отправления в адрес потребителя, либо выдачи запрашиваемой информации лично потребителю по месту нахождения управляющей организации, органов управления товарищества или кооператива, либо направления информации по адресу электронной почты потребителя в случае указания такого адреса в запросе.".</w:t>
      </w:r>
      <w:proofErr w:type="gramEnd"/>
    </w:p>
    <w:p w:rsidR="006F47E1" w:rsidRDefault="006F47E1">
      <w:pPr>
        <w:pStyle w:val="ConsPlusNormal"/>
        <w:ind w:firstLine="540"/>
        <w:jc w:val="both"/>
      </w:pPr>
      <w:r>
        <w:t xml:space="preserve">14. </w:t>
      </w:r>
      <w:hyperlink r:id="rId23" w:history="1">
        <w:r>
          <w:rPr>
            <w:color w:val="0000FF"/>
          </w:rPr>
          <w:t>Пункт 21(1)</w:t>
        </w:r>
      </w:hyperlink>
      <w:r>
        <w:t xml:space="preserve"> признать утратившим силу.</w:t>
      </w:r>
    </w:p>
    <w:p w:rsidR="006F47E1" w:rsidRDefault="006F47E1">
      <w:pPr>
        <w:pStyle w:val="ConsPlusNormal"/>
        <w:jc w:val="both"/>
      </w:pPr>
    </w:p>
    <w:p w:rsidR="006F47E1" w:rsidRDefault="006F47E1">
      <w:pPr>
        <w:pStyle w:val="ConsPlusNormal"/>
        <w:jc w:val="both"/>
      </w:pPr>
    </w:p>
    <w:p w:rsidR="006F47E1" w:rsidRDefault="006F47E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12F1" w:rsidRDefault="00A812F1"/>
    <w:sectPr w:rsidR="00A812F1" w:rsidSect="00311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6F47E1"/>
    <w:rsid w:val="006F47E1"/>
    <w:rsid w:val="00A81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47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F47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F47E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22631B16E12942168537A3804D9C5DB2635D4732F5B412E2124F3C7F4BE16655B408CAF74D9595AFK9L" TargetMode="External"/><Relationship Id="rId13" Type="http://schemas.openxmlformats.org/officeDocument/2006/relationships/hyperlink" Target="consultantplus://offline/ref=D122631B16E12942168537A3804D9C5DB26D5E443DF5B412E2124F3C7F4BE16655B408C9AFK3L" TargetMode="External"/><Relationship Id="rId18" Type="http://schemas.openxmlformats.org/officeDocument/2006/relationships/hyperlink" Target="consultantplus://offline/ref=D122631B16E12942168537A3804D9C5DB26D5E443DF5B412E2124F3C7F4BE16655B408CAF74D9C99AFK8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122631B16E12942168537A3804D9C5DB26D5E443DF5B412E2124F3C7F4BE16655B408CEAFKFL" TargetMode="External"/><Relationship Id="rId7" Type="http://schemas.openxmlformats.org/officeDocument/2006/relationships/hyperlink" Target="consultantplus://offline/ref=D122631B16E12942168537A3804D9C5DB26D5E443DF5B412E2124F3C7F4BE16655B408ACK2L" TargetMode="External"/><Relationship Id="rId12" Type="http://schemas.openxmlformats.org/officeDocument/2006/relationships/hyperlink" Target="consultantplus://offline/ref=D122631B16E12942168537A3804D9C5DB26D5E443DF5B412E2124F3C7F4BE16655B408CAF74D9C9EAFKAL" TargetMode="External"/><Relationship Id="rId17" Type="http://schemas.openxmlformats.org/officeDocument/2006/relationships/hyperlink" Target="consultantplus://offline/ref=D122631B16E12942168537A3804D9C5DB26D5E443DF5B412E2124F3C7F4BE16655B408CAF74D9C9DAFK3L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122631B16E12942168537A3804D9C5DB26D5E443DF5B412E2124F3C7F4BE16655B408C8AFKFL" TargetMode="External"/><Relationship Id="rId20" Type="http://schemas.openxmlformats.org/officeDocument/2006/relationships/hyperlink" Target="consultantplus://offline/ref=D122631B16E12942168537A3804D9C5DB26D5E443DF5B412E2124F3C7F4BE16655B408CEAFK1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122631B16E12942168537A3804D9C5DB26C564033F2B412E2124F3C7F4BE16655B408CAF74D9C9CAFKBL" TargetMode="External"/><Relationship Id="rId11" Type="http://schemas.openxmlformats.org/officeDocument/2006/relationships/hyperlink" Target="consultantplus://offline/ref=D122631B16E12942168537A3804D9C5DB26D5E443DF5B412E2124F3C7F4BE16655B408CAF74D9C9DAFK3L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D122631B16E12942168537A3804D9C5DB26D5E443DF5B412E2124F3C7F4BE16655B408CAF74D9C9DAFK3L" TargetMode="External"/><Relationship Id="rId15" Type="http://schemas.openxmlformats.org/officeDocument/2006/relationships/hyperlink" Target="consultantplus://offline/ref=D122631B16E12942168537A3804D9C5DB26D5E443DF5B412E2124F3C7F4BE16655B408C8AFK6L" TargetMode="External"/><Relationship Id="rId23" Type="http://schemas.openxmlformats.org/officeDocument/2006/relationships/hyperlink" Target="consultantplus://offline/ref=D122631B16E12942168537A3804D9C5DB26D5E443DF5B412E2124F3C7F4BE16655B408CDAFK5L" TargetMode="External"/><Relationship Id="rId10" Type="http://schemas.openxmlformats.org/officeDocument/2006/relationships/hyperlink" Target="consultantplus://offline/ref=D122631B16E12942168537A3804D9C5DB26D5E443DF5B412E2124F3C7F4BE16655B408CAAFK7L" TargetMode="External"/><Relationship Id="rId19" Type="http://schemas.openxmlformats.org/officeDocument/2006/relationships/hyperlink" Target="consultantplus://offline/ref=D122631B16E12942168537A3804D9C5DB26D5E443DF5B412E2124F3C7F4BE16655B408CAF74D9C9BAFK8L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122631B16E12942168537A3804D9C5DB26D5E443DF5B412E2124F3C7F4BE16655B408CAF74D9C9CAFKBL" TargetMode="External"/><Relationship Id="rId14" Type="http://schemas.openxmlformats.org/officeDocument/2006/relationships/hyperlink" Target="consultantplus://offline/ref=D122631B16E12942168537A3804D9C5DB26D5E443DF5B412E2124F3C7F4BE16655B408CAF74D9C9EAFK2L" TargetMode="External"/><Relationship Id="rId22" Type="http://schemas.openxmlformats.org/officeDocument/2006/relationships/hyperlink" Target="consultantplus://offline/ref=D122631B16E12942168537A3804D9C5DB26D5E443DF5B412E2124F3C7F4BE16655B408CDAFK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1725</Words>
  <Characters>9836</Characters>
  <Application>Microsoft Office Word</Application>
  <DocSecurity>0</DocSecurity>
  <Lines>81</Lines>
  <Paragraphs>23</Paragraphs>
  <ScaleCrop>false</ScaleCrop>
  <Company>RePack by SPecialiST</Company>
  <LinksUpToDate>false</LinksUpToDate>
  <CharactersWithSpaces>11538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Программист</dc:creator>
  <cp:lastModifiedBy>Программист</cp:lastModifiedBy>
  <cp:revision>1</cp:revision>
  <dcterms:created xsi:type="dcterms:W3CDTF">2015-12-11T11:10:00Z</dcterms:created>
  <dcterms:modified xsi:type="dcterms:W3CDTF">2015-12-11T11:11:00Z</dcterms:modified>
</cp:coreProperties>
</file>